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C5" w:rsidRDefault="008808C5" w:rsidP="008808C5">
      <w:pPr>
        <w:rPr>
          <w:b/>
          <w:sz w:val="18"/>
          <w:szCs w:val="18"/>
        </w:rPr>
      </w:pPr>
      <w:bookmarkStart w:id="0" w:name="_GoBack"/>
      <w:bookmarkEnd w:id="0"/>
    </w:p>
    <w:p w:rsidR="008808C5" w:rsidRPr="00BE7E98" w:rsidRDefault="008808C5" w:rsidP="008808C5">
      <w:pPr>
        <w:ind w:left="-540"/>
        <w:rPr>
          <w:sz w:val="28"/>
          <w:szCs w:val="2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  <w:gridCol w:w="991"/>
      </w:tblGrid>
      <w:tr w:rsidR="008808C5" w:rsidTr="00EB1879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 w:rsidR="001545B3">
              <w:rPr>
                <w:b/>
                <w:sz w:val="28"/>
                <w:szCs w:val="28"/>
              </w:rPr>
              <w:t xml:space="preserve">Николаевский сельсовет </w:t>
            </w:r>
          </w:p>
        </w:tc>
      </w:tr>
      <w:tr w:rsidR="008808C5" w:rsidRPr="00A61B5C" w:rsidTr="00EB1879">
        <w:trPr>
          <w:cantSplit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№ 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Адрес</w:t>
            </w:r>
          </w:p>
          <w:p w:rsidR="008808C5" w:rsidRDefault="008808C5" w:rsidP="00EB1879">
            <w:r>
              <w:t>(местополо</w:t>
            </w:r>
          </w:p>
          <w:p w:rsidR="008808C5" w:rsidRDefault="008808C5" w:rsidP="00EB1879">
            <w:r>
              <w:t>жение)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Кадастро</w:t>
            </w:r>
          </w:p>
          <w:p w:rsidR="008808C5" w:rsidRDefault="008808C5" w:rsidP="00EB1879">
            <w: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Сведения о </w:t>
            </w:r>
          </w:p>
          <w:p w:rsidR="008808C5" w:rsidRDefault="008808C5" w:rsidP="00EB1879">
            <w:r>
              <w:t>правооб</w:t>
            </w:r>
          </w:p>
          <w:p w:rsidR="008808C5" w:rsidRDefault="008808C5" w:rsidP="00EB1879">
            <w:r>
              <w:t>ладателе</w:t>
            </w:r>
          </w:p>
          <w:p w:rsidR="008808C5" w:rsidRDefault="008808C5" w:rsidP="00EB1879">
            <w: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Параметры объекта</w:t>
            </w:r>
          </w:p>
          <w:p w:rsidR="008808C5" w:rsidRDefault="008808C5" w:rsidP="00EB1879">
            <w: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Даты возникно-</w:t>
            </w:r>
          </w:p>
          <w:p w:rsidR="008808C5" w:rsidRDefault="008808C5" w:rsidP="00EB1879">
            <w:r>
              <w:t>вения / прекраще-</w:t>
            </w:r>
          </w:p>
          <w:p w:rsidR="008808C5" w:rsidRDefault="008808C5" w:rsidP="00EB1879">
            <w:r>
              <w:t>ния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Балансовая стои-</w:t>
            </w:r>
          </w:p>
          <w:p w:rsidR="008808C5" w:rsidRPr="00F01B01" w:rsidRDefault="008808C5" w:rsidP="00EB1879">
            <w:r>
              <w:t>мость/</w:t>
            </w:r>
            <w:r w:rsidRPr="00F01B01">
              <w:t>начисленная амортизация</w:t>
            </w:r>
          </w:p>
          <w:p w:rsidR="008808C5" w:rsidRDefault="008808C5" w:rsidP="00EB1879">
            <w: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Кадаст</w:t>
            </w:r>
          </w:p>
          <w:p w:rsidR="008808C5" w:rsidRDefault="008808C5" w:rsidP="00EB1879">
            <w:r>
              <w:t>ровая стои-мость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Даты возникно</w:t>
            </w:r>
          </w:p>
          <w:p w:rsidR="008808C5" w:rsidRDefault="008808C5" w:rsidP="00EB1879">
            <w:r>
              <w:t>вения (прекра</w:t>
            </w:r>
          </w:p>
          <w:p w:rsidR="008808C5" w:rsidRDefault="008808C5" w:rsidP="00EB1879">
            <w:r>
              <w:t>щения) ограниче</w:t>
            </w:r>
          </w:p>
          <w:p w:rsidR="008808C5" w:rsidRDefault="008808C5" w:rsidP="00EB1879">
            <w:r>
              <w:t xml:space="preserve">ний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Основа</w:t>
            </w:r>
          </w:p>
          <w:p w:rsidR="008808C5" w:rsidRDefault="008808C5" w:rsidP="00EB1879">
            <w:r>
              <w:t>ния возникновения (прекращения) ограниче</w:t>
            </w:r>
          </w:p>
          <w:p w:rsidR="008808C5" w:rsidRDefault="008808C5" w:rsidP="00EB1879">
            <w:r>
              <w:t>ний (обремене</w:t>
            </w:r>
          </w:p>
          <w:p w:rsidR="008808C5" w:rsidRDefault="008808C5" w:rsidP="00EB1879">
            <w:r>
              <w:t xml:space="preserve">ний)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Реестро</w:t>
            </w:r>
          </w:p>
          <w:p w:rsidR="008808C5" w:rsidRDefault="008808C5" w:rsidP="00EB1879">
            <w:r>
              <w:t>вый номер объекта</w:t>
            </w:r>
          </w:p>
        </w:tc>
      </w:tr>
      <w:tr w:rsidR="008808C5" w:rsidRPr="00A61B5C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14</w:t>
            </w:r>
          </w:p>
        </w:tc>
      </w:tr>
      <w:tr w:rsidR="008808C5" w:rsidRPr="00482828" w:rsidTr="00EB1879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85CCD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>2</w:t>
            </w:r>
            <w:r w:rsidRPr="00A85CCD">
              <w:rPr>
                <w:sz w:val="24"/>
                <w:szCs w:val="24"/>
              </w:rPr>
              <w:t xml:space="preserve"> кв.м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 №22-22-19/008/2012-571</w:t>
            </w:r>
            <w:r w:rsidRPr="00A85CCD"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5CC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Pr="00A85CC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/1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22:26:01031:265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117,1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 №22-22-19/008/2012-571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513,5/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1/2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№22-22-19/009/2012-578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307,4/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>Регистрационная запись №22-22/019/001/2015-456/2 от 13.02.2015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1/3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676E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676E4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676E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307,7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Свидетельство № 22-22-19/009/2012-579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1349,4/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1/4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 (старое)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Постановление районного Совета депутатов .№35 Решение Локтевского районного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Совета  депутатов Алтайского края №76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18.09.1998</w:t>
            </w: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1/5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806,0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№145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166,9/-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1/7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с. </w:t>
            </w:r>
            <w:r>
              <w:t xml:space="preserve">Николаевка, </w:t>
            </w:r>
            <w:r w:rsidRPr="00FB3512">
              <w:t xml:space="preserve"> </w:t>
            </w:r>
            <w:r>
              <w:t>пер. Комсомольский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5C34BA" w:rsidP="005C34BA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C34BA">
              <w:rPr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5C34BA" w:rsidP="005C34BA">
            <w:pPr>
              <w:tabs>
                <w:tab w:val="center" w:pos="4677"/>
                <w:tab w:val="right" w:pos="9355"/>
              </w:tabs>
            </w:pPr>
            <w:r>
              <w:t>Выписка из ЕГРН от 30.03.2023г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1/8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Алтайский край, Локтевский район, с. Николаевка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 271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1/9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1545B3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бывшей школы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Алтайский край, Локтевский район, с. Николаевка, ул. Клочкова, 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22:26:02030202:340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9295,9/</w:t>
            </w: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6835,9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1/10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F232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могила погибших за власть Советов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Алтайский край, Локтевский район, с. Николаевка, ул. Клочкова, 36а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F232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8C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воинской Славы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Алтайский край, Локтевский район, с. Николаевка, ул. Клочкова, 38а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F232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8C5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Дорога по </w:t>
            </w:r>
            <w:r w:rsidR="00D40937">
              <w:rPr>
                <w:sz w:val="24"/>
                <w:szCs w:val="24"/>
              </w:rPr>
              <w:t>ул.Клочкова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ул.Молодежная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Новая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15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Юбилейная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пер.Комарова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пер.Садовый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пер.Центральный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пер.Школьный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пер.Комсомольский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пер.Центральный,11 до ул.Новая,14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пер.Центральный,20 до ул.Молодежная,23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D40937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пересечения пер. Школьный</w:t>
            </w:r>
            <w:r w:rsidR="00125E78">
              <w:rPr>
                <w:sz w:val="24"/>
                <w:szCs w:val="24"/>
              </w:rPr>
              <w:t xml:space="preserve"> с ул. Юбилейная до сеновала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Pr="00BD07FF" w:rsidRDefault="00D40937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37" w:rsidRDefault="00D4093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25E78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пересечения пер. Школьный с ул. Юбилейная до МТМ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Pr="00BD07FF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25E78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ул.Клочкова,33 до трассы Рубцовск-Горняк»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Pr="00BD07FF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25E78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по ул.Юбилейная,34 до мехтока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Pr="00BD07FF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EB1879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78" w:rsidRDefault="00125E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808C5" w:rsidRDefault="008808C5" w:rsidP="008808C5">
      <w: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8808C5" w:rsidRPr="00482828" w:rsidTr="00EB1879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>Раздел 2. Муниципальное движимое имущество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 тыс.руб.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 основания возникновения / прекращения права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08017A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УАЗ 220695-04 </w:t>
            </w:r>
            <w:r>
              <w:rPr>
                <w:sz w:val="24"/>
                <w:szCs w:val="24"/>
                <w:lang w:val="en-US"/>
              </w:rPr>
              <w:t>VIN XTT220695J1215188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08017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633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8/</w:t>
            </w:r>
            <w:r>
              <w:rPr>
                <w:sz w:val="24"/>
                <w:szCs w:val="24"/>
              </w:rPr>
              <w:t>31,7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08017A" w:rsidRDefault="008808C5" w:rsidP="00EB1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Компьютер </w:t>
            </w:r>
            <w:r>
              <w:rPr>
                <w:sz w:val="24"/>
                <w:szCs w:val="24"/>
                <w:lang w:val="en-US"/>
              </w:rPr>
              <w:t>Sonus F-40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24,5/24,5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08017A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«</w:t>
            </w:r>
            <w:r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20,3/20,3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25,0/25,0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08017A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Ксерокс «</w:t>
            </w:r>
            <w:r>
              <w:rPr>
                <w:sz w:val="24"/>
                <w:szCs w:val="24"/>
                <w:lang w:val="en-US"/>
              </w:rPr>
              <w:t xml:space="preserve">Canon ME </w:t>
            </w:r>
            <w:r>
              <w:rPr>
                <w:sz w:val="24"/>
                <w:szCs w:val="24"/>
              </w:rPr>
              <w:t>3110»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11,0/11,0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отопительный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58,0/43,3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Коммутация (провода соед.)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0,8/0,8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08017A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Модем АОВР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1,6/1,6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307E12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2,7/2,7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2E1818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46,3/46,3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2E1818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r>
              <w:rPr>
                <w:sz w:val="24"/>
                <w:szCs w:val="24"/>
                <w:lang w:val="en-US"/>
              </w:rPr>
              <w:t>S40/10</w:t>
            </w:r>
            <w:r>
              <w:rPr>
                <w:sz w:val="24"/>
                <w:szCs w:val="24"/>
              </w:rPr>
              <w:t>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17,1/17,1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r>
              <w:rPr>
                <w:sz w:val="24"/>
                <w:szCs w:val="24"/>
                <w:lang w:val="en-US"/>
              </w:rPr>
              <w:t>S40</w:t>
            </w:r>
            <w:r>
              <w:rPr>
                <w:sz w:val="24"/>
                <w:szCs w:val="24"/>
              </w:rPr>
              <w:t>0ЕМ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17,1/17,1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 </w:t>
            </w:r>
            <w:r>
              <w:rPr>
                <w:sz w:val="24"/>
                <w:szCs w:val="24"/>
                <w:lang w:val="en-US"/>
              </w:rPr>
              <w:t>GROSS</w:t>
            </w:r>
            <w:r>
              <w:rPr>
                <w:sz w:val="24"/>
                <w:szCs w:val="24"/>
              </w:rPr>
              <w:t xml:space="preserve"> 25/60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2,1/2,1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 w:rsidRPr="00CD08EB">
              <w:rPr>
                <w:sz w:val="24"/>
                <w:szCs w:val="24"/>
                <w:lang w:val="en-US"/>
              </w:rPr>
              <w:t xml:space="preserve">15.6 </w:t>
            </w:r>
            <w:r>
              <w:rPr>
                <w:sz w:val="24"/>
                <w:szCs w:val="24"/>
              </w:rPr>
              <w:t>Ноутбук</w:t>
            </w:r>
            <w:r w:rsidRPr="00CD08E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Lenovo B5010 (HD) Pentium </w:t>
            </w:r>
            <w:r w:rsidRPr="00CD08EB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  <w:lang w:val="en-US"/>
              </w:rPr>
              <w:t>3540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20,0/20,0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B769A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C5" w:rsidRPr="00CD08EB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«</w:t>
            </w:r>
            <w:r>
              <w:rPr>
                <w:sz w:val="24"/>
                <w:szCs w:val="24"/>
                <w:lang w:val="en-US"/>
              </w:rPr>
              <w:t>Samsung ME 1615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5,6/5,6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F1C67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7,0/7,0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2002C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F1C67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CD08EB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Циркуляционный 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10,0/10,0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11,4/11,4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307E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Плита электрическая 4-х комфорочная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51,4/51,4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769A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Локтевского района- комитет по образованию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808C5" w:rsidRPr="00B769A4" w:rsidRDefault="008808C5" w:rsidP="008808C5">
      <w:pPr>
        <w:ind w:left="-5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8808C5" w:rsidRPr="00482828" w:rsidTr="00EB1879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>Раздел 3. Сведения о МУП, муниципальных учреждениях, хозяйственных обществах, товариществах, акции, доли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8808C5" w:rsidRPr="009A15DD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и дата гос.регистрации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8808C5" w:rsidRPr="009A15DD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DF754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DF754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6C4EB6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808C5" w:rsidRDefault="008808C5" w:rsidP="008808C5">
      <w:pPr>
        <w:ind w:left="-540"/>
      </w:pPr>
    </w:p>
    <w:p w:rsidR="008808C5" w:rsidRDefault="008808C5" w:rsidP="008808C5">
      <w:pPr>
        <w:ind w:left="-540"/>
      </w:pPr>
    </w:p>
    <w:p w:rsidR="008808C5" w:rsidRDefault="008808C5" w:rsidP="008808C5">
      <w:pPr>
        <w:ind w:left="-540"/>
      </w:pPr>
    </w:p>
    <w:p w:rsidR="008808C5" w:rsidRDefault="008808C5" w:rsidP="008808C5">
      <w:pPr>
        <w:ind w:left="-540"/>
        <w:rPr>
          <w:sz w:val="28"/>
          <w:szCs w:val="28"/>
        </w:rPr>
      </w:pPr>
      <w:r w:rsidRPr="00BE7E98">
        <w:rPr>
          <w:sz w:val="28"/>
          <w:szCs w:val="28"/>
        </w:rPr>
        <w:t xml:space="preserve">Глава   </w:t>
      </w:r>
      <w:r>
        <w:rPr>
          <w:sz w:val="28"/>
          <w:szCs w:val="28"/>
        </w:rPr>
        <w:t>Николаевского</w:t>
      </w:r>
      <w:r w:rsidRPr="00BE7E98"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 xml:space="preserve">       </w:t>
      </w:r>
      <w:r w:rsidRPr="00BE7E98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А.Ф. </w:t>
      </w:r>
      <w:r w:rsidRPr="00BE7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Нескоромных </w:t>
      </w: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1"/>
      </w:tblGrid>
      <w:tr w:rsidR="008808C5" w:rsidTr="00EB1879">
        <w:trPr>
          <w:tblHeader/>
        </w:trPr>
        <w:tc>
          <w:tcPr>
            <w:tcW w:w="1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>Николаевский сельсовет на 01.07.202</w:t>
            </w:r>
            <w:r w:rsidR="001545B3">
              <w:rPr>
                <w:b/>
                <w:sz w:val="28"/>
                <w:szCs w:val="28"/>
              </w:rPr>
              <w:t>2</w:t>
            </w:r>
          </w:p>
        </w:tc>
      </w:tr>
    </w:tbl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tbl>
      <w:tblPr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362"/>
        <w:gridCol w:w="1687"/>
        <w:gridCol w:w="1186"/>
        <w:gridCol w:w="1307"/>
        <w:gridCol w:w="1122"/>
        <w:gridCol w:w="1347"/>
        <w:gridCol w:w="1275"/>
        <w:gridCol w:w="1134"/>
        <w:gridCol w:w="851"/>
        <w:gridCol w:w="850"/>
        <w:gridCol w:w="1134"/>
        <w:gridCol w:w="567"/>
        <w:gridCol w:w="545"/>
      </w:tblGrid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Земельный участок.Категория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с.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IV</w:t>
            </w:r>
            <w:r w:rsidRPr="005259CC">
              <w:rPr>
                <w:b/>
                <w:sz w:val="16"/>
                <w:szCs w:val="16"/>
              </w:rPr>
              <w:t>-9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115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2570005кв.м</w:t>
            </w:r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Постановление Администрации Локтевского района от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2672,8</w:t>
            </w: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7</w:t>
            </w:r>
          </w:p>
        </w:tc>
      </w:tr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Земельный участок.Категория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с.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III</w:t>
            </w:r>
            <w:r w:rsidRPr="005259CC">
              <w:rPr>
                <w:b/>
                <w:sz w:val="16"/>
                <w:szCs w:val="16"/>
              </w:rPr>
              <w:t>-9</w:t>
            </w: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113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2830003кв.м</w:t>
            </w:r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Постановление Администрации Локтевского района от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2943,2</w:t>
            </w: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8</w:t>
            </w:r>
          </w:p>
        </w:tc>
      </w:tr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Земельный участок.Категория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с.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II</w:t>
            </w:r>
            <w:r w:rsidRPr="005259CC">
              <w:rPr>
                <w:b/>
                <w:sz w:val="16"/>
                <w:szCs w:val="16"/>
              </w:rPr>
              <w:t>-2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  <w:lang w:val="en-US"/>
              </w:rPr>
            </w:pPr>
            <w:r w:rsidRPr="00BF0045">
              <w:rPr>
                <w:b/>
                <w:sz w:val="16"/>
                <w:szCs w:val="16"/>
              </w:rPr>
              <w:t>11</w:t>
            </w:r>
            <w:r w:rsidRPr="00BF0045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2180005кв.м.</w:t>
            </w:r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Постановление Администрации Локтевского района от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808C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2267,2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9</w:t>
            </w:r>
          </w:p>
        </w:tc>
      </w:tr>
    </w:tbl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  <w:r>
        <w:rPr>
          <w:b/>
          <w:sz w:val="18"/>
          <w:szCs w:val="18"/>
        </w:rPr>
        <w:t>Глава администрации    Николаевского сельсовета                                                                                                                                    А.Ф. Нескоромных</w:t>
      </w: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/>
    <w:p w:rsidR="005A2C33" w:rsidRDefault="005A2C33"/>
    <w:sectPr w:rsidR="005A2C33" w:rsidSect="00EB18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C5"/>
    <w:rsid w:val="000927EA"/>
    <w:rsid w:val="00125E78"/>
    <w:rsid w:val="001545B3"/>
    <w:rsid w:val="002957AE"/>
    <w:rsid w:val="00310CA6"/>
    <w:rsid w:val="005A2C33"/>
    <w:rsid w:val="005C34BA"/>
    <w:rsid w:val="005E01F4"/>
    <w:rsid w:val="006B7E23"/>
    <w:rsid w:val="0072174A"/>
    <w:rsid w:val="008808C5"/>
    <w:rsid w:val="00977F51"/>
    <w:rsid w:val="009E6460"/>
    <w:rsid w:val="00A50B59"/>
    <w:rsid w:val="00B755AB"/>
    <w:rsid w:val="00CB7357"/>
    <w:rsid w:val="00CF2327"/>
    <w:rsid w:val="00D40937"/>
    <w:rsid w:val="00D6533D"/>
    <w:rsid w:val="00EB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2022-01-24T01:32:00Z</cp:lastPrinted>
  <dcterms:created xsi:type="dcterms:W3CDTF">2023-07-12T01:57:00Z</dcterms:created>
  <dcterms:modified xsi:type="dcterms:W3CDTF">2023-07-12T01:57:00Z</dcterms:modified>
</cp:coreProperties>
</file>