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2B9" w:rsidRDefault="00B352B9" w:rsidP="00B352B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Реестр муниципального имущества 01.0</w:t>
      </w:r>
      <w:r w:rsidR="00D63689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1</w:t>
      </w: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.202</w:t>
      </w:r>
      <w:r w:rsidR="00D63689"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4</w:t>
      </w:r>
      <w:bookmarkStart w:id="0" w:name="_GoBack"/>
      <w:bookmarkEnd w:id="0"/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г</w:t>
      </w:r>
    </w:p>
    <w:p w:rsidR="00B352B9" w:rsidRDefault="00B352B9" w:rsidP="00B352B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Раздел 1. Сведения о муниципальном недвижимом имуществе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5"/>
        <w:gridCol w:w="1968"/>
        <w:gridCol w:w="1843"/>
        <w:gridCol w:w="1134"/>
        <w:gridCol w:w="1294"/>
        <w:gridCol w:w="1175"/>
        <w:gridCol w:w="1175"/>
        <w:gridCol w:w="1366"/>
        <w:gridCol w:w="1481"/>
        <w:gridCol w:w="1442"/>
        <w:gridCol w:w="1437"/>
      </w:tblGrid>
      <w:tr w:rsidR="00B352B9" w:rsidTr="00B352B9">
        <w:trPr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недвижимого имущества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Адрес (местоположение) недвижимого имущества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Кадастровый номер муниципального недвижимого имущества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кадастровой стоимости недвижимого имущества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B352B9" w:rsidTr="00B352B9">
        <w:trPr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352B9" w:rsidTr="00B352B9">
        <w:trPr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Здание Администрации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 Локтевский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ул.Школьная4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22:26:010202:765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Площадь 104,8кв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417,0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13.07.2022</w:t>
            </w: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 РСД от18.09.1998№35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Покровского сельсовета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52B9" w:rsidTr="00B352B9">
        <w:trPr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Здание СДК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Локтевский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ул.Советская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202:766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Площадь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1454,5кв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2450,7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22.08.2022</w:t>
            </w: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района от 26.11.2002 №395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ция Покровского сельсовета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52B9" w:rsidTr="00B352B9">
        <w:trPr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сельхозназначения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 Локтевский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примерно в 2,6 км от ориентира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понаправлению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северо-запад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22:26:010203:158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507357 кв.м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984272,58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21.05.2014</w:t>
            </w: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-во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22АД 075688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52B9" w:rsidTr="00B352B9">
        <w:trPr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земли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сельхозназначения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 Локтевский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примерно в 1,6 км от ориентира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понаправлению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северо-запад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22:26:000000:43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5142643 кв.м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10645269,64</w:t>
            </w: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21.05.2014</w:t>
            </w: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-во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22АД 075687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52B9" w:rsidTr="00B352B9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Братская могила погибших за власть Советов</w:t>
            </w:r>
          </w:p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1930 г.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 Локтевский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ул.Школьная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22:26:010202:768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3,5 кв.м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01.03.2023</w:t>
            </w: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№ 90 от 17.12.2020г.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</w:t>
            </w:r>
          </w:p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Покровский</w:t>
            </w:r>
          </w:p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сельсовет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52B9" w:rsidTr="00B352B9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Памятник войнам-землякам,</w:t>
            </w:r>
          </w:p>
          <w:p w:rsidR="00B352B9" w:rsidRDefault="00B35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павшим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годы</w:t>
            </w:r>
          </w:p>
          <w:p w:rsidR="00B352B9" w:rsidRDefault="00B352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Великой Отечественной войны (1941-1945 г.)</w:t>
            </w:r>
          </w:p>
          <w:p w:rsidR="00B352B9" w:rsidRDefault="00B35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Алтайский край</w:t>
            </w:r>
          </w:p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Локтевский</w:t>
            </w:r>
          </w:p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окровка</w:t>
            </w:r>
            <w:proofErr w:type="spellEnd"/>
          </w:p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Советская     23 б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22:26:010202:773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54,7кв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14.06.2023</w:t>
            </w: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Решение №</w:t>
            </w:r>
          </w:p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 от</w:t>
            </w:r>
          </w:p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17.12.2020г.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</w:t>
            </w:r>
          </w:p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Покровский</w:t>
            </w:r>
          </w:p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сельсовет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52B9" w:rsidTr="00B352B9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Автомобильные  дороги</w:t>
            </w:r>
          </w:p>
          <w:p w:rsidR="00B352B9" w:rsidRDefault="00B35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51EAD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Алтайский край, Локтевский район,         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Покровка, по улицам: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Восточная, Донская,  Советская,  Алейская, Барнаульская, Пионерская, Комсомольская, Молодёжная, Рабочая, Красноармейская, пер. Школьный,   проезды: от ул. Комсомольская, 1 до объездной дороги;  от ул.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Донская, 29 до ул. Советская, 40; от ул. Советская , 5 до ул. Алейская, 20; от ул. Пионерская, 26 до кладбища</w:t>
            </w:r>
            <w:proofErr w:type="gramEnd"/>
          </w:p>
          <w:p w:rsidR="00B352B9" w:rsidRPr="00E51EAD" w:rsidRDefault="00B352B9" w:rsidP="00E51EA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22:26:000000:728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13178м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20.03.2023</w:t>
            </w: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Пост.№35 районного совета депутатов от 18.09.1998</w:t>
            </w:r>
            <w:r w:rsidR="00B352B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1EAD" w:rsidTr="00B352B9">
        <w:trPr>
          <w:trHeight w:val="3074"/>
          <w:tblCellSpacing w:w="15" w:type="dxa"/>
        </w:trPr>
        <w:tc>
          <w:tcPr>
            <w:tcW w:w="30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Автомобильная дорога</w:t>
            </w:r>
          </w:p>
        </w:tc>
        <w:tc>
          <w:tcPr>
            <w:tcW w:w="1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Подъезд от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окровка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животноводческой фермы «Колос» в Локтевском районе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22:26:010201:400</w:t>
            </w:r>
          </w:p>
        </w:tc>
        <w:tc>
          <w:tcPr>
            <w:tcW w:w="1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681м</w:t>
            </w: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06.12.2019</w:t>
            </w:r>
          </w:p>
        </w:tc>
        <w:tc>
          <w:tcPr>
            <w:tcW w:w="14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Default="002F4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Распоряжение №356 от 27.09.2019</w:t>
            </w:r>
          </w:p>
        </w:tc>
        <w:tc>
          <w:tcPr>
            <w:tcW w:w="14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Default="002F4B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 Покровский сельсовет</w:t>
            </w:r>
          </w:p>
        </w:tc>
        <w:tc>
          <w:tcPr>
            <w:tcW w:w="13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51EAD" w:rsidRDefault="00E51E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352B9" w:rsidRDefault="00B352B9" w:rsidP="00B352B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p w:rsidR="00B352B9" w:rsidRDefault="00B352B9" w:rsidP="00B352B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p w:rsidR="00B352B9" w:rsidRDefault="00B352B9" w:rsidP="00B352B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</w:p>
    <w:p w:rsidR="00B352B9" w:rsidRDefault="00B352B9" w:rsidP="00B352B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lastRenderedPageBreak/>
        <w:t xml:space="preserve">Раздел 2. Сведения о </w:t>
      </w:r>
      <w:proofErr w:type="gramStart"/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>муниципальном</w:t>
      </w:r>
      <w:proofErr w:type="gramEnd"/>
      <w:r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  <w:t xml:space="preserve"> движимом имущества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A0" w:firstRow="1" w:lastRow="0" w:firstColumn="1" w:lastColumn="0" w:noHBand="0" w:noVBand="0"/>
      </w:tblPr>
      <w:tblGrid>
        <w:gridCol w:w="414"/>
        <w:gridCol w:w="1800"/>
        <w:gridCol w:w="1679"/>
        <w:gridCol w:w="2472"/>
        <w:gridCol w:w="2743"/>
        <w:gridCol w:w="2288"/>
        <w:gridCol w:w="3264"/>
      </w:tblGrid>
      <w:tr w:rsidR="00B352B9" w:rsidTr="00B352B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Сведения о балансовой стоимости движимого имущества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Даты возникновения и прекращения права муниципальной собственности на 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Реквизиты документов -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B352B9" w:rsidTr="00B352B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352B9" w:rsidTr="00B352B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Автомобиль</w:t>
            </w:r>
          </w:p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УАЗ -220694-04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340000,00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27.11.2008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Договор №177 от27.11.2008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Покровского сельсовета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52B9" w:rsidTr="00B352B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Автомобиль ЗИЛ 131 «АРС-14»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760199,04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08.09.2011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р-на от 08.09.2011 №662/1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Покровского сельсовета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52B9" w:rsidTr="00B352B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352B9" w:rsidRDefault="00B352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352B9" w:rsidRDefault="00B352B9" w:rsidP="00B352B9"/>
    <w:p w:rsidR="00AA1330" w:rsidRDefault="00AA1330"/>
    <w:sectPr w:rsidR="00AA1330" w:rsidSect="00B352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44"/>
    <w:rsid w:val="002F4B67"/>
    <w:rsid w:val="00444894"/>
    <w:rsid w:val="00501944"/>
    <w:rsid w:val="00AA1330"/>
    <w:rsid w:val="00B352B9"/>
    <w:rsid w:val="00D63689"/>
    <w:rsid w:val="00E5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2B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2B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2B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2B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2024-02-16T08:27:00Z</cp:lastPrinted>
  <dcterms:created xsi:type="dcterms:W3CDTF">2024-02-19T01:24:00Z</dcterms:created>
  <dcterms:modified xsi:type="dcterms:W3CDTF">2024-02-26T02:37:00Z</dcterms:modified>
</cp:coreProperties>
</file>