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4CF" w:rsidRPr="000B1267" w:rsidRDefault="009564CF" w:rsidP="00C6543C">
      <w:pPr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</w:t>
      </w:r>
      <w:r w:rsidR="00C6543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564CF" w:rsidRPr="000B1267" w:rsidRDefault="009564CF" w:rsidP="009564CF">
      <w:pPr>
        <w:ind w:left="142"/>
        <w:rPr>
          <w:rFonts w:ascii="Times New Roman" w:hAnsi="Times New Roman" w:cs="Times New Roman"/>
          <w:b/>
          <w:sz w:val="48"/>
          <w:szCs w:val="48"/>
        </w:rPr>
      </w:pPr>
    </w:p>
    <w:p w:rsidR="009564CF" w:rsidRPr="000B1267" w:rsidRDefault="009564CF" w:rsidP="009564CF">
      <w:pPr>
        <w:ind w:left="142"/>
        <w:rPr>
          <w:rFonts w:ascii="Times New Roman" w:hAnsi="Times New Roman" w:cs="Times New Roman"/>
          <w:b/>
          <w:sz w:val="48"/>
          <w:szCs w:val="48"/>
        </w:rPr>
      </w:pPr>
      <w:r w:rsidRPr="000B1267">
        <w:rPr>
          <w:rFonts w:ascii="Times New Roman" w:hAnsi="Times New Roman" w:cs="Times New Roman"/>
          <w:b/>
          <w:sz w:val="48"/>
          <w:szCs w:val="48"/>
        </w:rPr>
        <w:t>РЕЕСТР казны муниципального имущества на 01.0</w:t>
      </w:r>
      <w:r w:rsidR="00C6543C">
        <w:rPr>
          <w:rFonts w:ascii="Times New Roman" w:hAnsi="Times New Roman" w:cs="Times New Roman"/>
          <w:b/>
          <w:sz w:val="48"/>
          <w:szCs w:val="48"/>
        </w:rPr>
        <w:t>7</w:t>
      </w:r>
      <w:r w:rsidRPr="000B1267">
        <w:rPr>
          <w:rFonts w:ascii="Times New Roman" w:hAnsi="Times New Roman" w:cs="Times New Roman"/>
          <w:b/>
          <w:sz w:val="48"/>
          <w:szCs w:val="48"/>
        </w:rPr>
        <w:t>.202</w:t>
      </w:r>
      <w:r w:rsidR="002C5CFB">
        <w:rPr>
          <w:rFonts w:ascii="Times New Roman" w:hAnsi="Times New Roman" w:cs="Times New Roman"/>
          <w:b/>
          <w:sz w:val="48"/>
          <w:szCs w:val="48"/>
        </w:rPr>
        <w:t>4</w:t>
      </w:r>
      <w:r w:rsidRPr="000B1267">
        <w:rPr>
          <w:rFonts w:ascii="Times New Roman" w:hAnsi="Times New Roman" w:cs="Times New Roman"/>
          <w:b/>
          <w:sz w:val="48"/>
          <w:szCs w:val="48"/>
        </w:rPr>
        <w:t xml:space="preserve"> г.</w:t>
      </w:r>
    </w:p>
    <w:p w:rsidR="009564CF" w:rsidRPr="000B1267" w:rsidRDefault="009564CF" w:rsidP="009564CF">
      <w:pPr>
        <w:rPr>
          <w:rFonts w:ascii="Times New Roman" w:hAnsi="Times New Roman" w:cs="Times New Roman"/>
          <w:b/>
          <w:sz w:val="48"/>
          <w:szCs w:val="48"/>
        </w:rPr>
      </w:pPr>
      <w:r w:rsidRPr="000B1267">
        <w:rPr>
          <w:rFonts w:ascii="Times New Roman" w:hAnsi="Times New Roman" w:cs="Times New Roman"/>
          <w:b/>
          <w:sz w:val="48"/>
          <w:szCs w:val="48"/>
        </w:rPr>
        <w:t xml:space="preserve"> РАЗДЕЛ  </w:t>
      </w:r>
      <w:r w:rsidRPr="000B1267">
        <w:rPr>
          <w:rFonts w:ascii="Times New Roman" w:hAnsi="Times New Roman" w:cs="Times New Roman"/>
          <w:b/>
          <w:sz w:val="48"/>
          <w:szCs w:val="48"/>
          <w:lang w:val="en-US"/>
        </w:rPr>
        <w:t>I</w:t>
      </w:r>
      <w:r w:rsidRPr="000B1267">
        <w:rPr>
          <w:rFonts w:ascii="Times New Roman" w:hAnsi="Times New Roman" w:cs="Times New Roman"/>
          <w:b/>
          <w:sz w:val="48"/>
          <w:szCs w:val="48"/>
        </w:rPr>
        <w:t>.  Сведения о муниципальном недвижимом имуществе</w:t>
      </w:r>
    </w:p>
    <w:p w:rsidR="009564CF" w:rsidRPr="000B1267" w:rsidRDefault="009564CF" w:rsidP="009564CF">
      <w:pPr>
        <w:rPr>
          <w:rFonts w:ascii="Times New Roman" w:hAnsi="Times New Roman" w:cs="Times New Roman"/>
        </w:rPr>
      </w:pPr>
    </w:p>
    <w:tbl>
      <w:tblPr>
        <w:tblW w:w="165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2055"/>
        <w:gridCol w:w="1985"/>
        <w:gridCol w:w="1276"/>
        <w:gridCol w:w="1248"/>
        <w:gridCol w:w="1842"/>
        <w:gridCol w:w="1276"/>
        <w:gridCol w:w="2552"/>
        <w:gridCol w:w="1984"/>
      </w:tblGrid>
      <w:tr w:rsidR="009564CF" w:rsidRPr="000B1267" w:rsidTr="002C5CFB">
        <w:tc>
          <w:tcPr>
            <w:tcW w:w="54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80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недвижимого имущества</w:t>
            </w:r>
          </w:p>
        </w:tc>
        <w:tc>
          <w:tcPr>
            <w:tcW w:w="205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Адрес,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(местоположение) недвижимого имущества</w:t>
            </w:r>
          </w:p>
        </w:tc>
        <w:tc>
          <w:tcPr>
            <w:tcW w:w="198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Кадастровый номер муниципального недвижимого имущества 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Площадь, протяженность и (или) иные параметры, характеризующие физические свойства недвижимого имущества  </w:t>
            </w:r>
          </w:p>
        </w:tc>
        <w:tc>
          <w:tcPr>
            <w:tcW w:w="1248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балансовой стоимости недвижимого имущества  и начисленной амортизации</w:t>
            </w:r>
          </w:p>
        </w:tc>
        <w:tc>
          <w:tcPr>
            <w:tcW w:w="184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кадастровой стоимости недвижимого имущества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55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984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правообладателе муниципального недвижимого имущества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5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8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55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Помещение почты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59, помещение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22:26:020601:958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18,1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202127,41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22:26:020601:958-22/148/2021-1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от 15.07.2021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, 59,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</w:t>
            </w:r>
          </w:p>
          <w:p w:rsidR="00883BC2" w:rsidRPr="005E7CD6" w:rsidRDefault="00883BC2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22:26:020601:960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24,20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303557,54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22:26:020601:960-22/149/2021-1 от 15.07.2021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Помещение библиотеки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, 59,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помещение №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22:26:020601:959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78,20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980917,34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22:26:020601:959-22/136/2021-1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от 15.07.2021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(с разрешенным использованием под обществен</w:t>
            </w:r>
            <w:proofErr w:type="gramEnd"/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застройку библиотека)</w:t>
            </w:r>
            <w:proofErr w:type="gram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ул.Трибунского,59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237 кв.м.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61828,56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22:26:020601:453-22/014/2017-1 от 08.06.2017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здание (столовая)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133,1 кв.м.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A683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483918,32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22:26:020601:626-22/014/2017-2 от 02.05.2017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pStyle w:val="4"/>
              <w:jc w:val="center"/>
              <w:rPr>
                <w:b w:val="0"/>
              </w:rPr>
            </w:pPr>
            <w:r w:rsidRPr="005E7CD6">
              <w:rPr>
                <w:b w:val="0"/>
              </w:rPr>
              <w:t>Земельный участок</w:t>
            </w:r>
          </w:p>
          <w:p w:rsidR="009564CF" w:rsidRPr="005E7CD6" w:rsidRDefault="009564CF" w:rsidP="009564CF">
            <w:pPr>
              <w:pStyle w:val="4"/>
              <w:jc w:val="center"/>
              <w:rPr>
                <w:b w:val="0"/>
              </w:rPr>
            </w:pPr>
            <w:proofErr w:type="gramStart"/>
            <w:r w:rsidRPr="005E7CD6">
              <w:rPr>
                <w:b w:val="0"/>
              </w:rPr>
              <w:t>(с разрешенным использованием под обществен</w:t>
            </w:r>
            <w:proofErr w:type="gramEnd"/>
          </w:p>
          <w:p w:rsidR="009564CF" w:rsidRPr="005E7CD6" w:rsidRDefault="009564CF" w:rsidP="009564CF">
            <w:pPr>
              <w:pStyle w:val="4"/>
              <w:jc w:val="center"/>
            </w:pPr>
            <w:proofErr w:type="spellStart"/>
            <w:proofErr w:type="gramStart"/>
            <w:r w:rsidRPr="005E7CD6">
              <w:rPr>
                <w:b w:val="0"/>
              </w:rPr>
              <w:t>ную</w:t>
            </w:r>
            <w:proofErr w:type="spellEnd"/>
            <w:r w:rsidRPr="005E7CD6">
              <w:rPr>
                <w:b w:val="0"/>
              </w:rPr>
              <w:t xml:space="preserve"> застройку столовая)</w:t>
            </w:r>
            <w:proofErr w:type="gramEnd"/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55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22:26:020601:455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274 кв.м.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131887,16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22:26:020601:455-22/014/2017-1 от 08.06.2017 г.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здание (пилорама)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д.66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22:26:020603:204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416,1 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1 799 811,42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22:26:020603:204-22/003/2018-3 от 12.07.2018 г.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(с разрешенным использованием для размещения пилорамы)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66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22:26:020603:202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1725 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179193,0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22:26:020603:204-22/003/2018-1 от 12.07.2018 г.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Каменка.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ул.Молодежная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д. 20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22:26:020601:135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2800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105112,0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 решению суда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размещения кладбищ, крематориев и мест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захоронения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Алтайский край, район  Локтевский,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ул. Буденного, 74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 w:rsidR="002C5C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:643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27675 кв.м.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40405,5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Локтевского района № 615 от 17.11.2017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размещения кладбищ, крематориев и мест захоронения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Локтевский, Второкаменский сельсовет примерно 21 м на запад от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proofErr w:type="spellEnd"/>
          </w:p>
        </w:tc>
        <w:tc>
          <w:tcPr>
            <w:tcW w:w="198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 w:rsidR="002C5C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:155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7789 кв.м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11371,94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Локтевского района </w:t>
            </w:r>
          </w:p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613 от 17.11.2017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2C5CFB" w:rsidRPr="000B1267" w:rsidTr="002C5CFB">
        <w:tc>
          <w:tcPr>
            <w:tcW w:w="540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Автомобильные дороги</w:t>
            </w:r>
          </w:p>
        </w:tc>
        <w:tc>
          <w:tcPr>
            <w:tcW w:w="2055" w:type="dxa"/>
          </w:tcPr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по улицам: Буденного, Молодежная, Комарова, Комсомольская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2C5CFB" w:rsidRPr="00A16B75" w:rsidRDefault="002C5CFB" w:rsidP="002C5CFB">
            <w:pPr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0:735</w:t>
            </w:r>
          </w:p>
          <w:p w:rsidR="002C5CFB" w:rsidRPr="00675BDC" w:rsidRDefault="002C5CFB" w:rsidP="002C5CF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11920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248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875EB">
              <w:rPr>
                <w:rFonts w:ascii="Times New Roman" w:hAnsi="Times New Roman"/>
                <w:sz w:val="24"/>
              </w:rPr>
              <w:t>6998539,0</w:t>
            </w:r>
          </w:p>
        </w:tc>
        <w:tc>
          <w:tcPr>
            <w:tcW w:w="1276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2C5CFB" w:rsidRPr="00675BDC" w:rsidRDefault="002C5CFB" w:rsidP="002C5CFB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2C5CFB" w:rsidRPr="00A16B75" w:rsidRDefault="002C5CFB" w:rsidP="002C5CFB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0:735</w:t>
            </w:r>
          </w:p>
          <w:p w:rsidR="002C5CFB" w:rsidRPr="00675BDC" w:rsidRDefault="002C5CFB" w:rsidP="002C5CFB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15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01.08.2023</w:t>
            </w:r>
          </w:p>
        </w:tc>
        <w:tc>
          <w:tcPr>
            <w:tcW w:w="1984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150D15" w:rsidRPr="000B1267" w:rsidTr="002C5CFB">
        <w:tc>
          <w:tcPr>
            <w:tcW w:w="540" w:type="dxa"/>
          </w:tcPr>
          <w:p w:rsidR="00150D15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00" w:type="dxa"/>
          </w:tcPr>
          <w:p w:rsidR="00150D15" w:rsidRPr="005E7CD6" w:rsidRDefault="00150D15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(улично-дорожная сеть)</w:t>
            </w:r>
          </w:p>
        </w:tc>
        <w:tc>
          <w:tcPr>
            <w:tcW w:w="2055" w:type="dxa"/>
          </w:tcPr>
          <w:p w:rsidR="00150D15" w:rsidRPr="005E7CD6" w:rsidRDefault="00150D15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по улицам: Буденного, Молодежная, Комарова, Комсомольская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150D15" w:rsidRPr="00A16B75" w:rsidRDefault="00150D15" w:rsidP="00890BA0">
            <w:pPr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0:734</w:t>
            </w:r>
          </w:p>
          <w:p w:rsidR="00150D15" w:rsidRPr="00675BDC" w:rsidRDefault="00150D15" w:rsidP="00890BA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83968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248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150D15" w:rsidRPr="005875EB" w:rsidRDefault="00A83F4A" w:rsidP="002C5C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3156357,</w:t>
            </w:r>
            <w:r w:rsidR="00B107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276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150D15" w:rsidRPr="00A16B75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0:734</w:t>
            </w:r>
          </w:p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150D15" w:rsidRPr="005E7CD6" w:rsidRDefault="00150D15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03.08.2023</w:t>
            </w:r>
          </w:p>
        </w:tc>
        <w:tc>
          <w:tcPr>
            <w:tcW w:w="1984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150D15" w:rsidRPr="000B1267" w:rsidTr="002C5CFB">
        <w:tc>
          <w:tcPr>
            <w:tcW w:w="540" w:type="dxa"/>
          </w:tcPr>
          <w:p w:rsidR="00150D15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Автомобильные дороги</w:t>
            </w:r>
          </w:p>
        </w:tc>
        <w:tc>
          <w:tcPr>
            <w:tcW w:w="2055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по улицам: Междуреченская.</w:t>
            </w:r>
          </w:p>
        </w:tc>
        <w:tc>
          <w:tcPr>
            <w:tcW w:w="1985" w:type="dxa"/>
          </w:tcPr>
          <w:p w:rsidR="00150D15" w:rsidRPr="00A16B75" w:rsidRDefault="00150D15" w:rsidP="002C5CFB">
            <w:pPr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0:736</w:t>
            </w:r>
          </w:p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5924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</w:p>
        </w:tc>
        <w:tc>
          <w:tcPr>
            <w:tcW w:w="1248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875EB">
              <w:rPr>
                <w:rFonts w:ascii="Times New Roman" w:hAnsi="Times New Roman"/>
                <w:sz w:val="24"/>
              </w:rPr>
              <w:t>2731157,0</w:t>
            </w:r>
          </w:p>
        </w:tc>
        <w:tc>
          <w:tcPr>
            <w:tcW w:w="1276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150D15" w:rsidRPr="00675BDC" w:rsidRDefault="00150D15" w:rsidP="00F521A7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150D15" w:rsidRPr="00A16B75" w:rsidRDefault="00150D15" w:rsidP="00F521A7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0:736</w:t>
            </w:r>
          </w:p>
          <w:p w:rsidR="00150D15" w:rsidRPr="00675BDC" w:rsidRDefault="00150D15" w:rsidP="00F521A7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150D15" w:rsidRPr="005E7CD6" w:rsidRDefault="00150D15" w:rsidP="00F521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01.08.2023</w:t>
            </w:r>
          </w:p>
        </w:tc>
        <w:tc>
          <w:tcPr>
            <w:tcW w:w="1984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150D15" w:rsidRPr="000B1267" w:rsidTr="002C5CFB">
        <w:tc>
          <w:tcPr>
            <w:tcW w:w="540" w:type="dxa"/>
          </w:tcPr>
          <w:p w:rsidR="00150D15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800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(улично-дорожная сеть)</w:t>
            </w:r>
          </w:p>
        </w:tc>
        <w:tc>
          <w:tcPr>
            <w:tcW w:w="2055" w:type="dxa"/>
          </w:tcPr>
          <w:p w:rsidR="00150D15" w:rsidRPr="005E7CD6" w:rsidRDefault="00150D15" w:rsidP="00150D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Междуреченская.</w:t>
            </w:r>
          </w:p>
        </w:tc>
        <w:tc>
          <w:tcPr>
            <w:tcW w:w="1985" w:type="dxa"/>
          </w:tcPr>
          <w:p w:rsidR="00150D15" w:rsidRPr="00675BDC" w:rsidRDefault="00150D15" w:rsidP="00150D1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22:26: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0:733</w:t>
            </w:r>
          </w:p>
        </w:tc>
        <w:tc>
          <w:tcPr>
            <w:tcW w:w="1276" w:type="dxa"/>
          </w:tcPr>
          <w:p w:rsidR="00150D15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40496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248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150D15" w:rsidRPr="005875EB" w:rsidRDefault="00A83F4A" w:rsidP="002C5C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1324219,</w:t>
            </w:r>
            <w:r w:rsidR="00B107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150D15" w:rsidRPr="00A16B75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0:733</w:t>
            </w:r>
          </w:p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150D15" w:rsidRPr="005E7CD6" w:rsidRDefault="00150D15" w:rsidP="00150D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03.08.2023</w:t>
            </w:r>
          </w:p>
        </w:tc>
        <w:tc>
          <w:tcPr>
            <w:tcW w:w="1984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F559E0" w:rsidRPr="000B1267" w:rsidTr="002C5CFB">
        <w:tc>
          <w:tcPr>
            <w:tcW w:w="540" w:type="dxa"/>
          </w:tcPr>
          <w:p w:rsidR="00F559E0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F559E0" w:rsidRPr="005E7CD6" w:rsidRDefault="00F559E0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(улично-дорожная сеть)</w:t>
            </w:r>
          </w:p>
        </w:tc>
        <w:tc>
          <w:tcPr>
            <w:tcW w:w="2055" w:type="dxa"/>
          </w:tcPr>
          <w:p w:rsidR="00F559E0" w:rsidRPr="005E7CD6" w:rsidRDefault="00F559E0" w:rsidP="00150D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примерно 1182 м на северо-запад от здания администрации по 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рибунского,69</w:t>
            </w:r>
          </w:p>
        </w:tc>
        <w:tc>
          <w:tcPr>
            <w:tcW w:w="1985" w:type="dxa"/>
          </w:tcPr>
          <w:p w:rsidR="00F559E0" w:rsidRPr="00675BDC" w:rsidRDefault="00F559E0" w:rsidP="00F559E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22:26: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20604:653</w:t>
            </w:r>
          </w:p>
        </w:tc>
        <w:tc>
          <w:tcPr>
            <w:tcW w:w="1276" w:type="dxa"/>
          </w:tcPr>
          <w:p w:rsidR="00F559E0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820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248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F559E0" w:rsidRPr="005875EB" w:rsidRDefault="00A83F4A" w:rsidP="002C5C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30758,</w:t>
            </w:r>
            <w:r w:rsidR="00B107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F559E0" w:rsidRPr="005E7CD6" w:rsidRDefault="00F559E0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F559E0" w:rsidRPr="00675BDC" w:rsidRDefault="00F559E0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F559E0" w:rsidRPr="00A16B75" w:rsidRDefault="00F559E0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20604:653</w:t>
            </w:r>
          </w:p>
          <w:p w:rsidR="00F559E0" w:rsidRPr="00675BDC" w:rsidRDefault="00F559E0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F559E0" w:rsidRPr="005E7CD6" w:rsidRDefault="00F559E0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03.08.2023</w:t>
            </w:r>
          </w:p>
        </w:tc>
        <w:tc>
          <w:tcPr>
            <w:tcW w:w="1984" w:type="dxa"/>
          </w:tcPr>
          <w:p w:rsidR="00F559E0" w:rsidRPr="005E7CD6" w:rsidRDefault="00F559E0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F559E0" w:rsidRPr="000B1267" w:rsidTr="002C5CFB">
        <w:tc>
          <w:tcPr>
            <w:tcW w:w="540" w:type="dxa"/>
          </w:tcPr>
          <w:p w:rsidR="00F559E0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17</w:t>
            </w:r>
          </w:p>
        </w:tc>
        <w:tc>
          <w:tcPr>
            <w:tcW w:w="1800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Сооружение Памятник воинам, павшим в годы Великой Отечественной войны (1941-1945 гг.)</w:t>
            </w:r>
          </w:p>
        </w:tc>
        <w:tc>
          <w:tcPr>
            <w:tcW w:w="2055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40а</w:t>
            </w:r>
          </w:p>
        </w:tc>
        <w:tc>
          <w:tcPr>
            <w:tcW w:w="1985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:431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48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4340,0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5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 22:26:020603:431-22/132/2022-1 от 19.04.2022</w:t>
            </w:r>
          </w:p>
        </w:tc>
        <w:tc>
          <w:tcPr>
            <w:tcW w:w="1984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  <w:tr w:rsidR="00F559E0" w:rsidRPr="000B1267" w:rsidTr="002C5CFB">
        <w:tc>
          <w:tcPr>
            <w:tcW w:w="540" w:type="dxa"/>
          </w:tcPr>
          <w:p w:rsidR="00F559E0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1800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2055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Каменка,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ул.Трибунского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40а</w:t>
            </w:r>
          </w:p>
        </w:tc>
        <w:tc>
          <w:tcPr>
            <w:tcW w:w="1985" w:type="dxa"/>
          </w:tcPr>
          <w:p w:rsidR="00F559E0" w:rsidRPr="005E7CD6" w:rsidRDefault="00F559E0" w:rsidP="0081785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3: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376,0 кв.м</w:t>
            </w:r>
          </w:p>
        </w:tc>
        <w:tc>
          <w:tcPr>
            <w:tcW w:w="1248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35990,72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5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 22:26:020603:430 от 09.03.2022</w:t>
            </w:r>
          </w:p>
        </w:tc>
        <w:tc>
          <w:tcPr>
            <w:tcW w:w="1984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Второкаменский сельсовет </w:t>
            </w:r>
          </w:p>
        </w:tc>
      </w:tr>
    </w:tbl>
    <w:p w:rsidR="009564CF" w:rsidRDefault="009564CF" w:rsidP="009564CF"/>
    <w:p w:rsidR="00D1659D" w:rsidRDefault="00D1659D" w:rsidP="009564CF"/>
    <w:p w:rsidR="00F521A7" w:rsidRDefault="00F521A7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08179B" w:rsidRDefault="0008179B" w:rsidP="009564CF"/>
    <w:p w:rsidR="0008179B" w:rsidRDefault="0008179B" w:rsidP="009564CF"/>
    <w:p w:rsidR="0008179B" w:rsidRDefault="0008179B" w:rsidP="009564CF"/>
    <w:p w:rsidR="0008179B" w:rsidRDefault="0008179B" w:rsidP="009564CF"/>
    <w:p w:rsidR="00883BC2" w:rsidRDefault="00883BC2" w:rsidP="009564CF"/>
    <w:p w:rsidR="00883BC2" w:rsidRDefault="00883BC2" w:rsidP="009564CF"/>
    <w:p w:rsidR="00D1659D" w:rsidRDefault="00D1659D" w:rsidP="009564CF"/>
    <w:p w:rsidR="00D1659D" w:rsidRPr="000B1267" w:rsidRDefault="00D1659D" w:rsidP="009564CF"/>
    <w:tbl>
      <w:tblPr>
        <w:tblW w:w="164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7"/>
        <w:gridCol w:w="1842"/>
        <w:gridCol w:w="1957"/>
        <w:gridCol w:w="1276"/>
        <w:gridCol w:w="28"/>
        <w:gridCol w:w="822"/>
        <w:gridCol w:w="1701"/>
        <w:gridCol w:w="1418"/>
        <w:gridCol w:w="1020"/>
        <w:gridCol w:w="1417"/>
        <w:gridCol w:w="540"/>
        <w:gridCol w:w="850"/>
        <w:gridCol w:w="10"/>
        <w:gridCol w:w="699"/>
        <w:gridCol w:w="21"/>
        <w:gridCol w:w="991"/>
      </w:tblGrid>
      <w:tr w:rsidR="009564CF" w:rsidRPr="000B1267" w:rsidTr="009564CF">
        <w:trPr>
          <w:tblHeader/>
        </w:trPr>
        <w:tc>
          <w:tcPr>
            <w:tcW w:w="164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08179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Реестр муниципальной собственности МО  Второкаменский сельсовет на 01.0</w:t>
            </w:r>
            <w:r w:rsidR="000817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bookmarkStart w:id="0" w:name="_GoBack"/>
            <w:bookmarkEnd w:id="0"/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2C5C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564CF" w:rsidRPr="000B1267" w:rsidTr="009564C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Адрес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(местоположение)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правообладателе</w:t>
            </w:r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(балансодержатель)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 объекта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(площадь, протяженность)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Основания возникновения (прекращения)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Даты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возникно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прекращения права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Балансовая 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стоимость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/начисленная амортизация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 (тыс. руб.)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Даты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возникно</w:t>
            </w:r>
            <w:proofErr w:type="spell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прекра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щения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)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ограниче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(обременений)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Основа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возникновения (прекращения)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ограниче</w:t>
            </w:r>
            <w:proofErr w:type="spell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обремене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Год ввода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Реестровый номер объекта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14</w:t>
            </w:r>
          </w:p>
        </w:tc>
      </w:tr>
      <w:tr w:rsidR="009564CF" w:rsidRPr="000B1267" w:rsidTr="009564CF">
        <w:trPr>
          <w:tblHeader/>
        </w:trPr>
        <w:tc>
          <w:tcPr>
            <w:tcW w:w="164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Здание сельсовета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с. Вторая Каменка,  ул.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Трибунского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, 69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22:26:020601:661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149,7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Постановление районного Совета депутатов .№ 35,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Решение Локтевского районного совета депутатов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29 от 29.05.2019 г.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Выписка из ЕГРН 01.06.2020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1976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под зданием администрации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Локтевский район,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рибунского,69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22:26:020601:458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569 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П.3 ст.3.1 ФЗ «О введение в действие Земельного кодекса РФ» № 137-ФЗ от 25.10.2001г.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26.06.2020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148440,72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1976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3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размещения детской площадки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район, 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рибунского</w:t>
            </w:r>
            <w:proofErr w:type="spell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, 38а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22:26:020603:209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Второкаменского сельсовета Локтевского района Алтайского края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552 кв.м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Постановление о предоставлении в постоянное бессрочное пользование земельного участка№ 405.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Выдан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29.09.2020 Администрацией Локтевского района Алтайского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02.10.2020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1269,6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НИ 4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1089 007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Локтевского района № 217 от 28.12.1992г.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1437489,24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6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с\х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1223 985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27.07.2011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1615660,2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7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500 000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09.01.2013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660000,0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8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 с\х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780 000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1029600,0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9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960  000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04.04.2014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1257600,0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10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170  002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03.04.2014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224402,64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11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Земельный участок для с\ х производств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пастбище)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1 598 672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20.01.2015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2110247,04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12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с/х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22:26:000000:58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Алтайский край, Локтевский район, территория МО Второкаменский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2050000 кв.м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2706000,0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14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Локтевский район, </w:t>
            </w: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proofErr w:type="spellEnd"/>
          </w:p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Ул. Междуреченская, д.33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22:26:020602:16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7300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По решению суда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22.10.2013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238856,0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НИ 15</w:t>
            </w:r>
          </w:p>
        </w:tc>
      </w:tr>
    </w:tbl>
    <w:p w:rsidR="009564CF" w:rsidRPr="000B1267" w:rsidRDefault="009564CF" w:rsidP="009564CF">
      <w:pPr>
        <w:rPr>
          <w:rFonts w:ascii="Times New Roman" w:hAnsi="Times New Roman" w:cs="Times New Roman"/>
        </w:rPr>
      </w:pPr>
      <w:r w:rsidRPr="000B1267">
        <w:rPr>
          <w:rFonts w:ascii="Times New Roman" w:hAnsi="Times New Roman" w:cs="Times New Roman"/>
        </w:rPr>
        <w:br w:type="page"/>
      </w:r>
      <w:r w:rsidRPr="000B1267">
        <w:rPr>
          <w:rFonts w:ascii="Times New Roman" w:hAnsi="Times New Roman" w:cs="Times New Roman"/>
        </w:rPr>
        <w:lastRenderedPageBreak/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472"/>
        <w:gridCol w:w="2126"/>
        <w:gridCol w:w="2240"/>
        <w:gridCol w:w="2693"/>
        <w:gridCol w:w="3572"/>
        <w:gridCol w:w="1984"/>
      </w:tblGrid>
      <w:tr w:rsidR="009564CF" w:rsidRPr="000B1267" w:rsidTr="003805EF">
        <w:trPr>
          <w:tblHeader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Муниципальное движимое имущество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Балансовая стоимость / начисленная амортизация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уб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Реквизиты 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документов основания возникновения / прекращения права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1,0/1,0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1,0/1,0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3,8/3,8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3,8/3,8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Звукоусилительная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 xml:space="preserve"> аппаратура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19,0/19,0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«Самсунг»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23,0/23,0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Acer</w:t>
            </w:r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20,6/20,6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Конвектор 1600 Вт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Котел КЧМ-5-К-80-03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тв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опл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. (9 секций)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68,9/68,9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Ксерокс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Canon</w:t>
            </w:r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15,2/15,2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Музыкальный центр +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двд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7,0/7,0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Музыкальный центр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7,8/7,8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25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МФУ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HPLaser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Jet Pro M1132 MFP 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8,1/8,1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МФУ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HPLaser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Jet Pro M 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12,0/12,0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Насос тор-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0B1267">
              <w:rPr>
                <w:rFonts w:ascii="Times New Roman" w:hAnsi="Times New Roman" w:cs="Times New Roman"/>
                <w:sz w:val="24"/>
              </w:rPr>
              <w:t>-30/7 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7,3/7,3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Ноутбук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Lenovo B 5045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19</w:t>
            </w:r>
            <w:r w:rsidRPr="000B1267">
              <w:rPr>
                <w:rFonts w:ascii="Times New Roman" w:hAnsi="Times New Roman" w:cs="Times New Roman"/>
                <w:sz w:val="24"/>
              </w:rPr>
              <w:t>,0/19,0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Пианино «Красный октябрь»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21,2/21,2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Принтер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</w:t>
            </w:r>
            <w:r w:rsidRPr="000B1267"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Laser 1320</w:t>
            </w:r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9,3/9,3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Стол компьютерный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4,1/4,1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Трансформатор сварочный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3,0/3,0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Усилитель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8,8/8,8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Факс «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Panasonik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4,6/4,6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ASUS</w:t>
            </w:r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30,1/30,1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39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Второкаменского сельсовета Локтевского района Алтайского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40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41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Светофорный 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258,5/258,5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2020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Деревянная беседка для отдыха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40,0/40,0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Деревянный уличный туалет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15,0/15,0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Встроенный шкаф 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-к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упе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39,5/39,5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Детская площадка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881,5/881,5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19,4/19,4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19,4/19,4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F158E3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E3" w:rsidRDefault="00F158E3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8E3" w:rsidRDefault="00E74E25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Котел отопительный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E3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40кВТ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E3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E3" w:rsidRPr="000B1267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E3" w:rsidRPr="000B1267" w:rsidRDefault="00E74E25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E3" w:rsidRPr="000B1267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74E25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5" w:rsidRDefault="00E74E25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E25" w:rsidRDefault="00E74E25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Котел отопительный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5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100кВТ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5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5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5" w:rsidRPr="000B1267" w:rsidRDefault="00E74E25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Администрация Второкаменского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E25" w:rsidRPr="000B1267" w:rsidRDefault="00E74E2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9564CF" w:rsidRPr="000B1267" w:rsidRDefault="009564CF" w:rsidP="009564CF">
      <w:pPr>
        <w:ind w:left="-540"/>
        <w:rPr>
          <w:rFonts w:ascii="Times New Roman" w:hAnsi="Times New Roman" w:cs="Times New Roman"/>
          <w:sz w:val="24"/>
        </w:rPr>
      </w:pPr>
    </w:p>
    <w:p w:rsidR="009564CF" w:rsidRPr="000B1267" w:rsidRDefault="009564CF" w:rsidP="009564CF">
      <w:pPr>
        <w:ind w:left="-540"/>
        <w:rPr>
          <w:rFonts w:ascii="Times New Roman" w:hAnsi="Times New Roman" w:cs="Times New Roman"/>
          <w:sz w:val="24"/>
        </w:rPr>
      </w:pPr>
    </w:p>
    <w:p w:rsidR="009564CF" w:rsidRPr="000B1267" w:rsidRDefault="009564CF" w:rsidP="009564CF">
      <w:r w:rsidRPr="000B1267">
        <w:rPr>
          <w:rFonts w:ascii="Times New Roman" w:hAnsi="Times New Roman" w:cs="Times New Roman"/>
          <w:sz w:val="24"/>
        </w:rPr>
        <w:t>Глава сельсовета                                                                                                                                                                               А.И. Гавриленко</w:t>
      </w:r>
    </w:p>
    <w:p w:rsidR="009564CF" w:rsidRPr="000B1267" w:rsidRDefault="009564CF" w:rsidP="009564CF"/>
    <w:p w:rsidR="009564CF" w:rsidRPr="000B1267" w:rsidRDefault="009564CF" w:rsidP="009564CF"/>
    <w:p w:rsidR="00B64A46" w:rsidRDefault="00B64A46"/>
    <w:sectPr w:rsidR="00B64A46" w:rsidSect="00D1659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482D0E"/>
    <w:multiLevelType w:val="hybridMultilevel"/>
    <w:tmpl w:val="5438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4CF"/>
    <w:rsid w:val="0008179B"/>
    <w:rsid w:val="000A0533"/>
    <w:rsid w:val="000E5E2A"/>
    <w:rsid w:val="00150D15"/>
    <w:rsid w:val="002A3169"/>
    <w:rsid w:val="002C363B"/>
    <w:rsid w:val="002C5CFB"/>
    <w:rsid w:val="00350431"/>
    <w:rsid w:val="003805EF"/>
    <w:rsid w:val="00494183"/>
    <w:rsid w:val="0055162B"/>
    <w:rsid w:val="005B3A12"/>
    <w:rsid w:val="006A46DE"/>
    <w:rsid w:val="006E5E15"/>
    <w:rsid w:val="0081785B"/>
    <w:rsid w:val="00881CA8"/>
    <w:rsid w:val="00883BC2"/>
    <w:rsid w:val="00890BA0"/>
    <w:rsid w:val="009564CF"/>
    <w:rsid w:val="00A83F4A"/>
    <w:rsid w:val="00AD3ACE"/>
    <w:rsid w:val="00AE54F2"/>
    <w:rsid w:val="00B10735"/>
    <w:rsid w:val="00B64A46"/>
    <w:rsid w:val="00B658F1"/>
    <w:rsid w:val="00BC6E66"/>
    <w:rsid w:val="00BF03E2"/>
    <w:rsid w:val="00C6543C"/>
    <w:rsid w:val="00CD240C"/>
    <w:rsid w:val="00D1659D"/>
    <w:rsid w:val="00D26EC0"/>
    <w:rsid w:val="00D27F2F"/>
    <w:rsid w:val="00DA683F"/>
    <w:rsid w:val="00DB79C2"/>
    <w:rsid w:val="00E31D19"/>
    <w:rsid w:val="00E74E25"/>
    <w:rsid w:val="00EA6319"/>
    <w:rsid w:val="00F158E3"/>
    <w:rsid w:val="00F521A7"/>
    <w:rsid w:val="00F559E0"/>
    <w:rsid w:val="00FA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C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9564CF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564C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semiHidden/>
    <w:unhideWhenUsed/>
    <w:rsid w:val="009564CF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9564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564CF"/>
    <w:pPr>
      <w:ind w:left="720"/>
      <w:contextualSpacing/>
    </w:pPr>
  </w:style>
  <w:style w:type="table" w:styleId="a6">
    <w:name w:val="Table Grid"/>
    <w:basedOn w:val="a1"/>
    <w:uiPriority w:val="59"/>
    <w:rsid w:val="00956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9564CF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9564CF"/>
    <w:rPr>
      <w:rFonts w:ascii="Tahoma" w:eastAsia="Times New Roman" w:hAnsi="Tahoma" w:cs="Times New Roman"/>
      <w:sz w:val="16"/>
      <w:szCs w:val="16"/>
      <w:lang w:eastAsia="hi-IN"/>
    </w:rPr>
  </w:style>
  <w:style w:type="paragraph" w:styleId="a9">
    <w:name w:val="Subtitle"/>
    <w:basedOn w:val="a"/>
    <w:next w:val="a"/>
    <w:link w:val="aa"/>
    <w:qFormat/>
    <w:rsid w:val="009564CF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character" w:customStyle="1" w:styleId="aa">
    <w:name w:val="Подзаголовок Знак"/>
    <w:basedOn w:val="a0"/>
    <w:link w:val="a9"/>
    <w:rsid w:val="009564CF"/>
    <w:rPr>
      <w:rFonts w:ascii="Cambria" w:eastAsia="Times New Roman" w:hAnsi="Cambria" w:cs="Times New Roman"/>
      <w:sz w:val="24"/>
      <w:szCs w:val="24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C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9564CF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564C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semiHidden/>
    <w:unhideWhenUsed/>
    <w:rsid w:val="009564CF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9564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564CF"/>
    <w:pPr>
      <w:ind w:left="720"/>
      <w:contextualSpacing/>
    </w:pPr>
  </w:style>
  <w:style w:type="table" w:styleId="a6">
    <w:name w:val="Table Grid"/>
    <w:basedOn w:val="a1"/>
    <w:uiPriority w:val="59"/>
    <w:rsid w:val="00956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9564CF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9564CF"/>
    <w:rPr>
      <w:rFonts w:ascii="Tahoma" w:eastAsia="Times New Roman" w:hAnsi="Tahoma" w:cs="Times New Roman"/>
      <w:sz w:val="16"/>
      <w:szCs w:val="16"/>
      <w:lang w:eastAsia="hi-IN"/>
    </w:rPr>
  </w:style>
  <w:style w:type="paragraph" w:styleId="a9">
    <w:name w:val="Subtitle"/>
    <w:basedOn w:val="a"/>
    <w:next w:val="a"/>
    <w:link w:val="aa"/>
    <w:qFormat/>
    <w:rsid w:val="009564CF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character" w:customStyle="1" w:styleId="aa">
    <w:name w:val="Подзаголовок Знак"/>
    <w:basedOn w:val="a0"/>
    <w:link w:val="a9"/>
    <w:rsid w:val="009564CF"/>
    <w:rPr>
      <w:rFonts w:ascii="Cambria" w:eastAsia="Times New Roman" w:hAnsi="Cambria" w:cs="Times New Roman"/>
      <w:sz w:val="24"/>
      <w:szCs w:val="24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3249</Words>
  <Characters>18521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2023-12-18T05:05:00Z</cp:lastPrinted>
  <dcterms:created xsi:type="dcterms:W3CDTF">2024-07-08T02:08:00Z</dcterms:created>
  <dcterms:modified xsi:type="dcterms:W3CDTF">2024-07-30T07:14:00Z</dcterms:modified>
</cp:coreProperties>
</file>