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E14" w:rsidRPr="00F751EC" w:rsidRDefault="004E4E14">
      <w:pPr>
        <w:rPr>
          <w:rFonts w:ascii="Times New Roman" w:hAnsi="Times New Roman" w:cs="Times New Roman"/>
          <w:b/>
          <w:sz w:val="28"/>
          <w:szCs w:val="28"/>
        </w:rPr>
      </w:pPr>
      <w:r w:rsidRPr="00F751EC">
        <w:rPr>
          <w:rFonts w:ascii="Times New Roman" w:hAnsi="Times New Roman" w:cs="Times New Roman"/>
          <w:b/>
          <w:sz w:val="28"/>
          <w:szCs w:val="28"/>
        </w:rPr>
        <w:t>Статья</w:t>
      </w:r>
      <w:r w:rsidR="00FF34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2227" w:rsidRPr="00F751EC" w:rsidRDefault="00FF3433" w:rsidP="00FF34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 w:rsidR="00F751EC" w:rsidRPr="00FF3433">
        <w:rPr>
          <w:rFonts w:ascii="Times New Roman" w:hAnsi="Times New Roman" w:cs="Times New Roman"/>
          <w:sz w:val="28"/>
          <w:szCs w:val="28"/>
        </w:rPr>
        <w:t>Вопрос-</w:t>
      </w:r>
      <w:proofErr w:type="gramStart"/>
      <w:r w:rsidR="00F751EC" w:rsidRPr="00FF3433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4E4E14" w:rsidRPr="00FF34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К</w:t>
      </w:r>
      <w:r w:rsidR="004E4E14" w:rsidRPr="00F751EC">
        <w:rPr>
          <w:rFonts w:ascii="Times New Roman" w:hAnsi="Times New Roman" w:cs="Times New Roman"/>
          <w:b/>
          <w:sz w:val="28"/>
          <w:szCs w:val="28"/>
        </w:rPr>
        <w:t>ак изменить вид права «Собственность» на «совместную собственность»</w:t>
      </w:r>
      <w:r w:rsidR="00082227" w:rsidRPr="00F751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1EC" w:rsidRPr="00F751EC">
        <w:rPr>
          <w:rFonts w:ascii="Times New Roman" w:hAnsi="Times New Roman" w:cs="Times New Roman"/>
          <w:b/>
          <w:sz w:val="28"/>
          <w:szCs w:val="28"/>
        </w:rPr>
        <w:t>?</w:t>
      </w:r>
    </w:p>
    <w:p w:rsidR="00F751EC" w:rsidRDefault="00F751EC" w:rsidP="00FF343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Часто граждане задают вопрос: «У нас право зарегистрировано но одного супруга,</w:t>
      </w:r>
      <w:r w:rsidR="00FF3433">
        <w:rPr>
          <w:sz w:val="28"/>
          <w:szCs w:val="28"/>
        </w:rPr>
        <w:t xml:space="preserve"> потому что в договоре указан только один </w:t>
      </w:r>
      <w:proofErr w:type="gramStart"/>
      <w:r w:rsidR="00FF3433">
        <w:rPr>
          <w:sz w:val="28"/>
          <w:szCs w:val="28"/>
        </w:rPr>
        <w:t xml:space="preserve">супруг, </w:t>
      </w:r>
      <w:bookmarkStart w:id="0" w:name="_GoBack"/>
      <w:bookmarkEnd w:id="0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как сделать чтобы второй тоже был в числе собственников в Росреестре?»</w:t>
      </w:r>
    </w:p>
    <w:p w:rsidR="00082227" w:rsidRPr="00F751EC" w:rsidRDefault="00082227" w:rsidP="00F751EC">
      <w:pPr>
        <w:pStyle w:val="Default"/>
        <w:ind w:firstLine="708"/>
        <w:jc w:val="both"/>
        <w:rPr>
          <w:sz w:val="28"/>
          <w:szCs w:val="28"/>
        </w:rPr>
      </w:pPr>
      <w:r w:rsidRPr="00F751EC">
        <w:rPr>
          <w:sz w:val="28"/>
          <w:szCs w:val="28"/>
        </w:rPr>
        <w:t>Учитывая положения пункта 1 статьи 33, статьи 34 С</w:t>
      </w:r>
      <w:r w:rsidR="00FF3433">
        <w:rPr>
          <w:sz w:val="28"/>
          <w:szCs w:val="28"/>
        </w:rPr>
        <w:t xml:space="preserve">емейного </w:t>
      </w:r>
      <w:r w:rsidRPr="00F751EC">
        <w:rPr>
          <w:sz w:val="28"/>
          <w:szCs w:val="28"/>
        </w:rPr>
        <w:t>К</w:t>
      </w:r>
      <w:r w:rsidR="00FF3433">
        <w:rPr>
          <w:sz w:val="28"/>
          <w:szCs w:val="28"/>
        </w:rPr>
        <w:t>одекса</w:t>
      </w:r>
      <w:r w:rsidRPr="00F751EC">
        <w:rPr>
          <w:sz w:val="28"/>
          <w:szCs w:val="28"/>
        </w:rPr>
        <w:t>, сам факт внесения в ЕГРН записи о государственной регистрации права собственности одного из супругов (далее – Титульный собственник) не отменяет законного режима имущества супругов, если он не был изменен в установленном порядке</w:t>
      </w:r>
      <w:r w:rsidR="00F751EC">
        <w:rPr>
          <w:sz w:val="28"/>
          <w:szCs w:val="28"/>
        </w:rPr>
        <w:t xml:space="preserve"> (заключение брачного договора, например)</w:t>
      </w:r>
      <w:r w:rsidRPr="00F751EC">
        <w:rPr>
          <w:sz w:val="28"/>
          <w:szCs w:val="28"/>
        </w:rPr>
        <w:t xml:space="preserve">, и, соответственно, в этом случае оба супруга являются собственниками объекта недвижимости, правообладателем которого в ЕГРН указан один из них. </w:t>
      </w:r>
    </w:p>
    <w:p w:rsidR="00963A88" w:rsidRPr="00F751EC" w:rsidRDefault="00F751EC" w:rsidP="00F751E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Однако, для спокойствия второго супруга, не указанного в Росреестре как собственника</w:t>
      </w:r>
      <w:r w:rsidR="00082227" w:rsidRPr="00F751EC">
        <w:rPr>
          <w:sz w:val="28"/>
          <w:szCs w:val="28"/>
        </w:rPr>
        <w:t xml:space="preserve">, один из супругов либо оба супруга  </w:t>
      </w:r>
      <w:r w:rsidR="00963A88" w:rsidRPr="00F751EC">
        <w:rPr>
          <w:sz w:val="28"/>
          <w:szCs w:val="28"/>
        </w:rPr>
        <w:t xml:space="preserve">могут обратиться в орган регистрации прав с заявлением, </w:t>
      </w:r>
      <w:r>
        <w:rPr>
          <w:sz w:val="28"/>
          <w:szCs w:val="28"/>
        </w:rPr>
        <w:t xml:space="preserve">о внесении изменений в Единый государственный реестр недвижимости </w:t>
      </w:r>
      <w:r w:rsidR="00963A88" w:rsidRPr="00F751EC">
        <w:rPr>
          <w:sz w:val="28"/>
          <w:szCs w:val="28"/>
        </w:rPr>
        <w:t xml:space="preserve">в части указания в записи </w:t>
      </w:r>
      <w:r>
        <w:rPr>
          <w:sz w:val="28"/>
          <w:szCs w:val="28"/>
        </w:rPr>
        <w:t xml:space="preserve">о праве собственности на объект недвижимости </w:t>
      </w:r>
      <w:r w:rsidR="00963A88" w:rsidRPr="00F751EC">
        <w:rPr>
          <w:sz w:val="28"/>
          <w:szCs w:val="28"/>
        </w:rPr>
        <w:t xml:space="preserve">сведений об общей совместной собственности на такой объект и о супруге, сведения о котором, как о правообладателе такого объекта, не внесены в ЕГРН (далее – Собственник) (наряду с Титульным собственником) в качестве правообладателя объекта недвижимости. К указанному заявлению также должен быть приложен документ, подтверждающий, что на момент приобретения недвижимого имущества супруги состояли в зарегистрированном браке (при этом представление такого документа не требуется, если в орган регистрации прав ранее (например, при приобретении объекта недвижимости на основании сделки, требовавшей государственной регистрации) представлялось нотариально удостоверенное согласие Собственника на совершение такой сделки). </w:t>
      </w:r>
    </w:p>
    <w:p w:rsidR="00963A88" w:rsidRPr="00F751EC" w:rsidRDefault="00963A88" w:rsidP="00F751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1EC">
        <w:rPr>
          <w:rFonts w:ascii="Times New Roman" w:hAnsi="Times New Roman" w:cs="Times New Roman"/>
          <w:color w:val="000000"/>
          <w:sz w:val="28"/>
          <w:szCs w:val="28"/>
        </w:rPr>
        <w:t xml:space="preserve">Также отмечаем, что при поступлении названного заявления сведения вносятся в ЕГРН в соответствии с пунктом 113 Порядка25, в том числе: </w:t>
      </w:r>
    </w:p>
    <w:p w:rsidR="00963A88" w:rsidRPr="00F751EC" w:rsidRDefault="00963A88" w:rsidP="00F7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751EC">
        <w:rPr>
          <w:rFonts w:ascii="Times New Roman" w:hAnsi="Times New Roman" w:cs="Times New Roman"/>
          <w:color w:val="000000"/>
          <w:sz w:val="28"/>
          <w:szCs w:val="28"/>
        </w:rPr>
        <w:t>ранее</w:t>
      </w:r>
      <w:proofErr w:type="gramEnd"/>
      <w:r w:rsidRPr="00F751EC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произведенная запись о государственной регистрации права собственности погашается (ей присваивается статус «погашенная»); </w:t>
      </w:r>
    </w:p>
    <w:p w:rsidR="00963A88" w:rsidRPr="00F751EC" w:rsidRDefault="00963A88" w:rsidP="00F7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751E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751EC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отношении вида права в новой записи о праве указываются слова «общая совместная собственность»; </w:t>
      </w:r>
    </w:p>
    <w:p w:rsidR="00963A88" w:rsidRPr="00F751EC" w:rsidRDefault="00963A88" w:rsidP="00F751EC">
      <w:pPr>
        <w:pStyle w:val="Default"/>
        <w:jc w:val="both"/>
        <w:rPr>
          <w:sz w:val="28"/>
          <w:szCs w:val="28"/>
        </w:rPr>
      </w:pPr>
      <w:proofErr w:type="gramStart"/>
      <w:r w:rsidRPr="00F751EC">
        <w:rPr>
          <w:sz w:val="28"/>
          <w:szCs w:val="28"/>
        </w:rPr>
        <w:t>в</w:t>
      </w:r>
      <w:proofErr w:type="gramEnd"/>
      <w:r w:rsidRPr="00F751EC">
        <w:rPr>
          <w:sz w:val="28"/>
          <w:szCs w:val="28"/>
        </w:rPr>
        <w:t xml:space="preserve"> отношении документов-оснований указываются (переносятся) данные из ранее внесенных сведений о правоустанавливающих документах, на основании которых ранее было зарегистрировано право собственности, с указанием соответствующих дат и номеров регистрации. </w:t>
      </w:r>
    </w:p>
    <w:p w:rsidR="004E4E14" w:rsidRPr="00F751EC" w:rsidRDefault="00082227" w:rsidP="00F751EC">
      <w:pPr>
        <w:jc w:val="both"/>
        <w:rPr>
          <w:rFonts w:ascii="Times New Roman" w:hAnsi="Times New Roman" w:cs="Times New Roman"/>
          <w:sz w:val="28"/>
          <w:szCs w:val="28"/>
        </w:rPr>
      </w:pPr>
      <w:r w:rsidRPr="00F751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FF3433" w:rsidRDefault="00963A88" w:rsidP="00963A88">
      <w:pPr>
        <w:rPr>
          <w:rFonts w:ascii="Times New Roman" w:hAnsi="Times New Roman" w:cs="Times New Roman"/>
          <w:sz w:val="28"/>
          <w:szCs w:val="28"/>
        </w:rPr>
      </w:pPr>
      <w:r w:rsidRPr="00F751EC">
        <w:rPr>
          <w:rFonts w:ascii="Times New Roman" w:hAnsi="Times New Roman" w:cs="Times New Roman"/>
          <w:sz w:val="28"/>
          <w:szCs w:val="28"/>
        </w:rPr>
        <w:t>Специалист-эксперт</w:t>
      </w:r>
      <w:r w:rsidR="00F751EC" w:rsidRPr="00F751EC">
        <w:rPr>
          <w:rFonts w:ascii="Times New Roman" w:hAnsi="Times New Roman" w:cs="Times New Roman"/>
          <w:sz w:val="28"/>
          <w:szCs w:val="28"/>
        </w:rPr>
        <w:t xml:space="preserve">         </w:t>
      </w:r>
      <w:r w:rsidR="00F751E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51EC" w:rsidRPr="00F751E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751EC">
        <w:rPr>
          <w:rFonts w:ascii="Times New Roman" w:hAnsi="Times New Roman" w:cs="Times New Roman"/>
          <w:sz w:val="28"/>
          <w:szCs w:val="28"/>
        </w:rPr>
        <w:t xml:space="preserve">   Шаповалова Елена Викторовна</w:t>
      </w:r>
    </w:p>
    <w:p w:rsidR="00963A88" w:rsidRPr="00F751EC" w:rsidRDefault="00FF3433" w:rsidP="00963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17.08.2023</w:t>
      </w:r>
      <w:r w:rsidR="00963A88" w:rsidRPr="00F751EC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963A88" w:rsidRPr="00F75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15"/>
    <w:rsid w:val="00082227"/>
    <w:rsid w:val="004E4E14"/>
    <w:rsid w:val="006A6A4A"/>
    <w:rsid w:val="008A3715"/>
    <w:rsid w:val="00963A88"/>
    <w:rsid w:val="00F751EC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1BF43-239D-48C7-9ADF-B08FA987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22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Елена Викторовна</dc:creator>
  <cp:keywords/>
  <dc:description/>
  <cp:lastModifiedBy>Крахмаль Светлана Васильевна</cp:lastModifiedBy>
  <cp:revision>4</cp:revision>
  <dcterms:created xsi:type="dcterms:W3CDTF">2023-08-16T08:37:00Z</dcterms:created>
  <dcterms:modified xsi:type="dcterms:W3CDTF">2023-08-23T03:34:00Z</dcterms:modified>
</cp:coreProperties>
</file>